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44421" w14:textId="1FA053F8" w:rsidR="00B31790" w:rsidRPr="008D41E1" w:rsidRDefault="00AD67D7" w:rsidP="00E2475B">
      <w:pPr>
        <w:rPr>
          <w:rFonts w:ascii="Calibri" w:hAnsi="Calibri" w:cs="Calibri"/>
          <w:b/>
          <w:bCs/>
          <w:color w:val="153D63" w:themeColor="text2" w:themeTint="E6"/>
          <w:sz w:val="28"/>
          <w:szCs w:val="28"/>
        </w:rPr>
      </w:pPr>
      <w:r w:rsidRPr="008D41E1">
        <w:rPr>
          <w:rFonts w:ascii="Calibri" w:hAnsi="Calibri" w:cs="Calibri"/>
          <w:b/>
          <w:bCs/>
          <w:noProof/>
          <w:color w:val="153D63" w:themeColor="text2" w:themeTint="E6"/>
          <w:sz w:val="28"/>
          <w:szCs w:val="28"/>
        </w:rPr>
        <w:drawing>
          <wp:anchor distT="0" distB="0" distL="114300" distR="114300" simplePos="0" relativeHeight="251658240" behindDoc="0" locked="0" layoutInCell="1" allowOverlap="1" wp14:anchorId="06136175" wp14:editId="0BAE0A47">
            <wp:simplePos x="0" y="0"/>
            <wp:positionH relativeFrom="margin">
              <wp:align>right</wp:align>
            </wp:positionH>
            <wp:positionV relativeFrom="page">
              <wp:posOffset>276225</wp:posOffset>
            </wp:positionV>
            <wp:extent cx="1638300" cy="1638300"/>
            <wp:effectExtent l="0" t="0" r="0" b="0"/>
            <wp:wrapNone/>
            <wp:docPr id="1584396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396034" name="Picture 1"/>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anchor>
        </w:drawing>
      </w:r>
      <w:r w:rsidRPr="008D41E1">
        <w:rPr>
          <w:rFonts w:ascii="Calibri" w:hAnsi="Calibri" w:cs="Calibri"/>
          <w:b/>
          <w:bCs/>
          <w:color w:val="153D63" w:themeColor="text2" w:themeTint="E6"/>
          <w:sz w:val="28"/>
          <w:szCs w:val="28"/>
        </w:rPr>
        <w:t>Weekend 1: Mission</w:t>
      </w:r>
      <w:r w:rsidRPr="008D41E1">
        <w:rPr>
          <w:rFonts w:ascii="Calibri" w:hAnsi="Calibri" w:cs="Calibri"/>
          <w:b/>
          <w:bCs/>
          <w:color w:val="153D63" w:themeColor="text2" w:themeTint="E6"/>
          <w:sz w:val="28"/>
          <w:szCs w:val="28"/>
        </w:rPr>
        <w:br/>
        <w:t>Email to Parishion</w:t>
      </w:r>
      <w:r w:rsidR="00A56C8A" w:rsidRPr="008D41E1">
        <w:rPr>
          <w:rFonts w:ascii="Calibri" w:hAnsi="Calibri" w:cs="Calibri"/>
          <w:b/>
          <w:bCs/>
          <w:color w:val="153D63" w:themeColor="text2" w:themeTint="E6"/>
          <w:sz w:val="28"/>
          <w:szCs w:val="28"/>
        </w:rPr>
        <w:t xml:space="preserve">ers </w:t>
      </w:r>
    </w:p>
    <w:p w14:paraId="1AD1A5FA" w14:textId="77777777" w:rsidR="00B31790" w:rsidRPr="008D41E1" w:rsidRDefault="00B31790" w:rsidP="00E2475B">
      <w:pPr>
        <w:rPr>
          <w:rFonts w:ascii="Calibri" w:hAnsi="Calibri" w:cs="Calibri"/>
          <w:b/>
          <w:bCs/>
          <w:color w:val="153D63" w:themeColor="text2" w:themeTint="E6"/>
          <w:sz w:val="24"/>
          <w:szCs w:val="24"/>
        </w:rPr>
      </w:pPr>
    </w:p>
    <w:p w14:paraId="14131892" w14:textId="77777777" w:rsidR="008D41E1" w:rsidRPr="008D41E1" w:rsidRDefault="008D41E1" w:rsidP="008D41E1">
      <w:pPr>
        <w:rPr>
          <w:rFonts w:ascii="Calibri" w:hAnsi="Calibri" w:cs="Calibri"/>
          <w:b/>
          <w:bCs/>
          <w:color w:val="153D63" w:themeColor="text2" w:themeTint="E6"/>
          <w:sz w:val="24"/>
          <w:szCs w:val="24"/>
        </w:rPr>
      </w:pPr>
      <w:r w:rsidRPr="008D41E1">
        <w:rPr>
          <w:rFonts w:ascii="Calibri" w:hAnsi="Calibri" w:cs="Calibri"/>
          <w:b/>
          <w:bCs/>
          <w:color w:val="153D63" w:themeColor="text2" w:themeTint="E6"/>
          <w:sz w:val="24"/>
          <w:szCs w:val="24"/>
        </w:rPr>
        <w:t>Faith Renewed—Mission Sustained</w:t>
      </w:r>
    </w:p>
    <w:p w14:paraId="0040FBAB" w14:textId="77777777" w:rsidR="00E2475B" w:rsidRPr="008D41E1" w:rsidRDefault="00E2475B" w:rsidP="00E2475B">
      <w:pPr>
        <w:rPr>
          <w:rFonts w:ascii="Calibri" w:hAnsi="Calibri" w:cs="Calibri"/>
          <w:sz w:val="24"/>
          <w:szCs w:val="24"/>
        </w:rPr>
      </w:pPr>
    </w:p>
    <w:p w14:paraId="1E46F91E" w14:textId="5803703D" w:rsidR="00E2475B" w:rsidRPr="008D41E1" w:rsidRDefault="00E2475B" w:rsidP="00E2475B">
      <w:pPr>
        <w:rPr>
          <w:rFonts w:ascii="Calibri" w:hAnsi="Calibri" w:cs="Calibri"/>
          <w:sz w:val="24"/>
          <w:szCs w:val="24"/>
        </w:rPr>
      </w:pPr>
      <w:r w:rsidRPr="008D41E1">
        <w:rPr>
          <w:rFonts w:ascii="Calibri" w:hAnsi="Calibri" w:cs="Calibri"/>
          <w:sz w:val="24"/>
          <w:szCs w:val="24"/>
        </w:rPr>
        <w:t>Dear Parishioners,</w:t>
      </w:r>
    </w:p>
    <w:p w14:paraId="23CFA85A" w14:textId="77777777" w:rsidR="00E2475B" w:rsidRPr="008D41E1" w:rsidRDefault="00E2475B" w:rsidP="00E2475B">
      <w:pPr>
        <w:rPr>
          <w:rFonts w:ascii="Calibri" w:hAnsi="Calibri" w:cs="Calibri"/>
          <w:sz w:val="24"/>
          <w:szCs w:val="24"/>
        </w:rPr>
      </w:pPr>
      <w:r w:rsidRPr="008D41E1">
        <w:rPr>
          <w:rFonts w:ascii="Calibri" w:hAnsi="Calibri" w:cs="Calibri"/>
          <w:sz w:val="24"/>
          <w:szCs w:val="24"/>
        </w:rPr>
        <w:t>A parish is sustained by people who quietly and faithfully give of themselves.</w:t>
      </w:r>
    </w:p>
    <w:p w14:paraId="707A3DDD" w14:textId="77777777" w:rsidR="00E2475B" w:rsidRPr="008D41E1" w:rsidRDefault="00E2475B" w:rsidP="00E2475B">
      <w:pPr>
        <w:rPr>
          <w:rFonts w:ascii="Calibri" w:hAnsi="Calibri" w:cs="Calibri"/>
          <w:sz w:val="24"/>
          <w:szCs w:val="24"/>
        </w:rPr>
      </w:pPr>
      <w:r w:rsidRPr="008D41E1">
        <w:rPr>
          <w:rFonts w:ascii="Calibri" w:hAnsi="Calibri" w:cs="Calibri"/>
          <w:sz w:val="24"/>
          <w:szCs w:val="24"/>
        </w:rPr>
        <w:t>We see this every week in the life of our parish. We see it when people gather for Mass, when children are formed in faith, when volunteers prepare a meal, when someone is visited in a time of need, when music lifts our prayer, and when parishioners offer their time, talent, and generosity for the good of others.</w:t>
      </w:r>
    </w:p>
    <w:p w14:paraId="1CA437D4" w14:textId="77777777" w:rsidR="00E2475B" w:rsidRPr="008D41E1" w:rsidRDefault="00E2475B" w:rsidP="00E2475B">
      <w:pPr>
        <w:rPr>
          <w:rFonts w:ascii="Calibri" w:hAnsi="Calibri" w:cs="Calibri"/>
          <w:sz w:val="24"/>
          <w:szCs w:val="24"/>
        </w:rPr>
      </w:pPr>
      <w:r w:rsidRPr="008D41E1">
        <w:rPr>
          <w:rFonts w:ascii="Calibri" w:hAnsi="Calibri" w:cs="Calibri"/>
          <w:sz w:val="24"/>
          <w:szCs w:val="24"/>
        </w:rPr>
        <w:t>These moments do not happen by accident. They are made possible by prayer, service, generosity, and the shared commitment of this parish community.</w:t>
      </w:r>
    </w:p>
    <w:p w14:paraId="62FE9342" w14:textId="77777777" w:rsidR="00E2475B" w:rsidRPr="008D41E1" w:rsidRDefault="00E2475B" w:rsidP="00E2475B">
      <w:pPr>
        <w:rPr>
          <w:rFonts w:ascii="Calibri" w:hAnsi="Calibri" w:cs="Calibri"/>
          <w:sz w:val="24"/>
          <w:szCs w:val="24"/>
        </w:rPr>
      </w:pPr>
      <w:r w:rsidRPr="008D41E1">
        <w:rPr>
          <w:rFonts w:ascii="Calibri" w:hAnsi="Calibri" w:cs="Calibri"/>
          <w:sz w:val="24"/>
          <w:szCs w:val="24"/>
        </w:rPr>
        <w:t>This week, I invite each household to take time for reflection and renewal. Reflect on what this parish means to you and your family. Reflect on the ways your faith has been renewed here. Reflect on how our shared mission is sustained through the gifts, service, and commitment of parishioners.</w:t>
      </w:r>
    </w:p>
    <w:p w14:paraId="5B64439C" w14:textId="77777777" w:rsidR="00E2475B" w:rsidRPr="008D41E1" w:rsidRDefault="00E2475B" w:rsidP="00E2475B">
      <w:pPr>
        <w:rPr>
          <w:rFonts w:ascii="Calibri" w:hAnsi="Calibri" w:cs="Calibri"/>
          <w:sz w:val="24"/>
          <w:szCs w:val="24"/>
        </w:rPr>
      </w:pPr>
      <w:r w:rsidRPr="008D41E1">
        <w:rPr>
          <w:rFonts w:ascii="Calibri" w:hAnsi="Calibri" w:cs="Calibri"/>
          <w:sz w:val="24"/>
          <w:szCs w:val="24"/>
        </w:rPr>
        <w:t>As part of that reflection, please take a fresh look at your offertory giving. Consider whether your current gift reflects the role our parish plays in your life and the mission we are called to carry forward together.</w:t>
      </w:r>
    </w:p>
    <w:p w14:paraId="3082A272" w14:textId="77777777" w:rsidR="00E2475B" w:rsidRPr="008D41E1" w:rsidRDefault="00E2475B" w:rsidP="00E2475B">
      <w:pPr>
        <w:rPr>
          <w:rFonts w:ascii="Calibri" w:hAnsi="Calibri" w:cs="Calibri"/>
          <w:sz w:val="24"/>
          <w:szCs w:val="24"/>
        </w:rPr>
      </w:pPr>
      <w:r w:rsidRPr="008D41E1">
        <w:rPr>
          <w:rFonts w:ascii="Calibri" w:hAnsi="Calibri" w:cs="Calibri"/>
          <w:sz w:val="24"/>
          <w:szCs w:val="24"/>
        </w:rPr>
        <w:t>This coming weekend, during Renewal Weekend, I am excited to see the new commitments and renewed offertory support that will help sustain our parish in the year ahead. Every household’s prayerful response matters.</w:t>
      </w:r>
    </w:p>
    <w:p w14:paraId="1E9EC309" w14:textId="77777777" w:rsidR="00E2475B" w:rsidRPr="008D41E1" w:rsidRDefault="00E2475B" w:rsidP="00E2475B">
      <w:pPr>
        <w:rPr>
          <w:rFonts w:ascii="Calibri" w:hAnsi="Calibri" w:cs="Calibri"/>
          <w:sz w:val="24"/>
          <w:szCs w:val="24"/>
        </w:rPr>
      </w:pPr>
      <w:r w:rsidRPr="008D41E1">
        <w:rPr>
          <w:rFonts w:ascii="Calibri" w:hAnsi="Calibri" w:cs="Calibri"/>
          <w:sz w:val="24"/>
          <w:szCs w:val="24"/>
        </w:rPr>
        <w:t>For many families, the best next step is setting up a recurring online gift. It is simple, consistent, and helps the parish plan responsibly throughout the year.</w:t>
      </w:r>
    </w:p>
    <w:p w14:paraId="4BACFF05" w14:textId="77777777" w:rsidR="00E2475B" w:rsidRPr="008D41E1" w:rsidRDefault="00E2475B" w:rsidP="00E2475B">
      <w:pPr>
        <w:rPr>
          <w:rFonts w:ascii="Calibri" w:hAnsi="Calibri" w:cs="Calibri"/>
          <w:sz w:val="24"/>
          <w:szCs w:val="24"/>
        </w:rPr>
      </w:pPr>
      <w:r w:rsidRPr="008D41E1">
        <w:rPr>
          <w:rFonts w:ascii="Calibri" w:hAnsi="Calibri" w:cs="Calibri"/>
          <w:sz w:val="24"/>
          <w:szCs w:val="24"/>
        </w:rPr>
        <w:t>Thank you for the many ways you help renew faith and sustain the mission of our parish.</w:t>
      </w:r>
    </w:p>
    <w:p w14:paraId="46C038FC" w14:textId="77777777" w:rsidR="00E2475B" w:rsidRPr="008D41E1" w:rsidRDefault="00E2475B" w:rsidP="00E2475B">
      <w:pPr>
        <w:rPr>
          <w:rFonts w:ascii="Calibri" w:hAnsi="Calibri" w:cs="Calibri"/>
          <w:sz w:val="24"/>
          <w:szCs w:val="24"/>
        </w:rPr>
      </w:pPr>
      <w:r w:rsidRPr="008D41E1">
        <w:rPr>
          <w:rFonts w:ascii="Calibri" w:hAnsi="Calibri" w:cs="Calibri"/>
          <w:sz w:val="24"/>
          <w:szCs w:val="24"/>
        </w:rPr>
        <w:t>In Christ,</w:t>
      </w:r>
    </w:p>
    <w:p w14:paraId="5756F10A" w14:textId="77777777" w:rsidR="00E2475B" w:rsidRPr="008D41E1" w:rsidRDefault="00E2475B" w:rsidP="00E2475B">
      <w:pPr>
        <w:rPr>
          <w:rFonts w:ascii="Calibri" w:hAnsi="Calibri" w:cs="Calibri"/>
          <w:sz w:val="24"/>
          <w:szCs w:val="24"/>
        </w:rPr>
      </w:pPr>
      <w:r w:rsidRPr="008D41E1">
        <w:rPr>
          <w:rFonts w:ascii="Calibri" w:hAnsi="Calibri" w:cs="Calibri"/>
          <w:sz w:val="24"/>
          <w:szCs w:val="24"/>
        </w:rPr>
        <w:t>[Pastor Name]</w:t>
      </w:r>
    </w:p>
    <w:p w14:paraId="0702607C" w14:textId="77777777" w:rsidR="00DC7902" w:rsidRPr="008D41E1" w:rsidRDefault="00DC7902">
      <w:pPr>
        <w:rPr>
          <w:rFonts w:ascii="Calibri" w:hAnsi="Calibri" w:cs="Calibri"/>
          <w:sz w:val="24"/>
          <w:szCs w:val="24"/>
        </w:rPr>
      </w:pPr>
    </w:p>
    <w:sectPr w:rsidR="00DC7902" w:rsidRPr="008D41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75B"/>
    <w:rsid w:val="00036AA5"/>
    <w:rsid w:val="00060E8D"/>
    <w:rsid w:val="00235718"/>
    <w:rsid w:val="003579EF"/>
    <w:rsid w:val="00380ECA"/>
    <w:rsid w:val="005B5F7F"/>
    <w:rsid w:val="00653AD8"/>
    <w:rsid w:val="008D41E1"/>
    <w:rsid w:val="00A56C8A"/>
    <w:rsid w:val="00AD67D7"/>
    <w:rsid w:val="00AF0DD7"/>
    <w:rsid w:val="00B31790"/>
    <w:rsid w:val="00BC39F0"/>
    <w:rsid w:val="00DC7902"/>
    <w:rsid w:val="00E247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5B819"/>
  <w15:chartTrackingRefBased/>
  <w15:docId w15:val="{E7006DFB-0574-4F85-87FF-EFAEB9095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47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47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47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47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47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47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47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47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47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E247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47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47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47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47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47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7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7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75B"/>
    <w:rPr>
      <w:rFonts w:eastAsiaTheme="majorEastAsia" w:cstheme="majorBidi"/>
      <w:color w:val="272727" w:themeColor="text1" w:themeTint="D8"/>
    </w:rPr>
  </w:style>
  <w:style w:type="paragraph" w:styleId="Title">
    <w:name w:val="Title"/>
    <w:basedOn w:val="Normal"/>
    <w:next w:val="Normal"/>
    <w:link w:val="TitleChar"/>
    <w:uiPriority w:val="10"/>
    <w:qFormat/>
    <w:rsid w:val="00E247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47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7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47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75B"/>
    <w:pPr>
      <w:spacing w:before="160"/>
      <w:jc w:val="center"/>
    </w:pPr>
    <w:rPr>
      <w:i/>
      <w:iCs/>
      <w:color w:val="404040" w:themeColor="text1" w:themeTint="BF"/>
    </w:rPr>
  </w:style>
  <w:style w:type="character" w:customStyle="1" w:styleId="QuoteChar">
    <w:name w:val="Quote Char"/>
    <w:basedOn w:val="DefaultParagraphFont"/>
    <w:link w:val="Quote"/>
    <w:uiPriority w:val="29"/>
    <w:rsid w:val="00E2475B"/>
    <w:rPr>
      <w:i/>
      <w:iCs/>
      <w:color w:val="404040" w:themeColor="text1" w:themeTint="BF"/>
    </w:rPr>
  </w:style>
  <w:style w:type="paragraph" w:styleId="ListParagraph">
    <w:name w:val="List Paragraph"/>
    <w:basedOn w:val="Normal"/>
    <w:uiPriority w:val="34"/>
    <w:qFormat/>
    <w:rsid w:val="00E2475B"/>
    <w:pPr>
      <w:ind w:left="720"/>
      <w:contextualSpacing/>
    </w:pPr>
  </w:style>
  <w:style w:type="character" w:styleId="IntenseEmphasis">
    <w:name w:val="Intense Emphasis"/>
    <w:basedOn w:val="DefaultParagraphFont"/>
    <w:uiPriority w:val="21"/>
    <w:qFormat/>
    <w:rsid w:val="00E2475B"/>
    <w:rPr>
      <w:i/>
      <w:iCs/>
      <w:color w:val="0F4761" w:themeColor="accent1" w:themeShade="BF"/>
    </w:rPr>
  </w:style>
  <w:style w:type="paragraph" w:styleId="IntenseQuote">
    <w:name w:val="Intense Quote"/>
    <w:basedOn w:val="Normal"/>
    <w:next w:val="Normal"/>
    <w:link w:val="IntenseQuoteChar"/>
    <w:uiPriority w:val="30"/>
    <w:qFormat/>
    <w:rsid w:val="00E247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475B"/>
    <w:rPr>
      <w:i/>
      <w:iCs/>
      <w:color w:val="0F4761" w:themeColor="accent1" w:themeShade="BF"/>
    </w:rPr>
  </w:style>
  <w:style w:type="character" w:styleId="IntenseReference">
    <w:name w:val="Intense Reference"/>
    <w:basedOn w:val="DefaultParagraphFont"/>
    <w:uiPriority w:val="32"/>
    <w:qFormat/>
    <w:rsid w:val="00E2475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Talcott</dc:creator>
  <cp:keywords/>
  <dc:description/>
  <cp:lastModifiedBy>Mark Talcott</cp:lastModifiedBy>
  <cp:revision>6</cp:revision>
  <dcterms:created xsi:type="dcterms:W3CDTF">2026-06-10T14:14:00Z</dcterms:created>
  <dcterms:modified xsi:type="dcterms:W3CDTF">2026-06-25T19:15:00Z</dcterms:modified>
</cp:coreProperties>
</file>